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4"/>
      </w:tblGrid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Title"/>
            </w:pPr>
            <w:r>
              <w:t>Curriculum Vitae</w:t>
            </w:r>
          </w:p>
          <w:p w:rsidR="00BE21B8" w:rsidRDefault="00BE21B8" w:rsidP="008247C2">
            <w:pPr>
              <w:pStyle w:val="CVTitle"/>
            </w:pPr>
            <w:r>
              <w:t>Europass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1"/>
            </w:pPr>
            <w:r>
              <w:t>Informaţii personale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2-FirstLine"/>
            </w:pPr>
            <w:r>
              <w:t xml:space="preserve">Nume / Prenume 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Major-FirstLine"/>
            </w:pPr>
            <w:r>
              <w:t xml:space="preserve">Dumitriu Celestina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Adresa(e)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 xml:space="preserve">Strada Profesor Ion Bogdan nr. 2A, apart.2, Bucuresti (Romania)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Mobil</w:t>
            </w:r>
          </w:p>
        </w:tc>
        <w:tc>
          <w:tcPr>
            <w:tcW w:w="1925" w:type="dxa"/>
            <w:gridSpan w:val="4"/>
          </w:tcPr>
          <w:p w:rsidR="00BE21B8" w:rsidRDefault="00BE21B8" w:rsidP="008247C2">
            <w:pPr>
              <w:pStyle w:val="CVNormal"/>
            </w:pPr>
            <w:r>
              <w:t>0723157737</w:t>
            </w:r>
          </w:p>
        </w:tc>
        <w:tc>
          <w:tcPr>
            <w:tcW w:w="5730" w:type="dxa"/>
            <w:gridSpan w:val="7"/>
            <w:tcMar>
              <w:top w:w="0" w:type="dxa"/>
              <w:bottom w:w="0" w:type="dxa"/>
            </w:tcMar>
          </w:tcPr>
          <w:p w:rsidR="00BE21B8" w:rsidRDefault="00BE21B8" w:rsidP="008247C2">
            <w:r>
              <w:t>0740273377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E-mail(uri)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celestina.dumitriu@yahoo.com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Naţionalitate(-tăţi)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romana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Data naşterii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>17 ianuarie 1972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Sex</w:t>
            </w:r>
          </w:p>
        </w:tc>
        <w:tc>
          <w:tcPr>
            <w:tcW w:w="7655" w:type="dxa"/>
            <w:gridSpan w:val="11"/>
          </w:tcPr>
          <w:p w:rsidR="00BE21B8" w:rsidRDefault="00435B7F" w:rsidP="008247C2">
            <w:pPr>
              <w:pStyle w:val="CVNormal-FirstLine"/>
            </w:pPr>
            <w:r>
              <w:t>Feminin</w:t>
            </w:r>
            <w:r w:rsidR="00BE21B8">
              <w:t xml:space="preserve">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1"/>
            </w:pPr>
            <w:r>
              <w:t>Experienţa profesională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bookmarkStart w:id="0" w:name="_GoBack"/>
            <w:bookmarkEnd w:id="0"/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C90044" w:rsidP="008247C2">
            <w:pPr>
              <w:pStyle w:val="CVNormal-FirstLine"/>
            </w:pPr>
            <w:r>
              <w:t>01/10/2007</w:t>
            </w:r>
            <w:r w:rsidR="00BE21B8">
              <w:t xml:space="preserve"> - </w:t>
            </w:r>
            <w:r w:rsidR="004C4A06">
              <w:t>prezent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Lector universitar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BE21B8" w:rsidRDefault="00C90044" w:rsidP="00C90044">
            <w:pPr>
              <w:pStyle w:val="CVNormal"/>
            </w:pPr>
            <w:r>
              <w:t>C</w:t>
            </w:r>
            <w:r w:rsidR="00BE21B8">
              <w:t>ursuri: Inteligenţă emoţională</w:t>
            </w:r>
            <w:r w:rsidR="00D64F64">
              <w:t xml:space="preserve"> şi optimizarea comportamentului</w:t>
            </w:r>
            <w:r w:rsidR="00BE21B8">
              <w:t>, Psihologie organizaţională şi managerială, Comunicare Terapeutică, Introducere în psihoterapie, Psihologia copilului cu cerinţe educative speciale</w:t>
            </w:r>
            <w:r w:rsidR="00D64F64">
              <w:t>, Consiliere educaţională şi a carierei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Fundaţia Hyperion</w:t>
            </w:r>
          </w:p>
          <w:p w:rsidR="00BE21B8" w:rsidRDefault="00BE21B8" w:rsidP="008247C2">
            <w:pPr>
              <w:pStyle w:val="CVNormal"/>
            </w:pPr>
            <w:r>
              <w:t>Calea Călăraşilor 171, 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Invăţământ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05/05/2001 - </w:t>
            </w:r>
            <w:r w:rsidR="00C90044">
              <w:t>prezent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Psihoterapeut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Psihoterapie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Cabinet individu</w:t>
            </w:r>
            <w:r w:rsidR="00C90044">
              <w:t>al de psihologie Celestina Dumitriu</w:t>
            </w:r>
          </w:p>
          <w:p w:rsidR="00BE21B8" w:rsidRDefault="00BE21B8" w:rsidP="008247C2">
            <w:pPr>
              <w:pStyle w:val="CVNormal"/>
            </w:pPr>
            <w:r>
              <w:t>Alexandru Philippide 9, 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Psihoterapie</w:t>
            </w:r>
            <w:r w:rsidR="001B67C8">
              <w:t>. Formator Gestalt terapie, Psiholog clinician principal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12/01/2003 - 08/11/2006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Psiholog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Resurse umane, Coaching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B.R.advertising &amp; Consult S.R.L.</w:t>
            </w:r>
          </w:p>
          <w:p w:rsidR="00BE21B8" w:rsidRDefault="00BE21B8" w:rsidP="008247C2">
            <w:pPr>
              <w:pStyle w:val="CVNormal"/>
            </w:pPr>
            <w:r>
              <w:t>F. Chopin 32, 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Resurse umane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18/02/2002 - 15/01/2003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Psiholog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Resurse umane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Fundaţia Naţională Satul Românesc</w:t>
            </w:r>
          </w:p>
          <w:p w:rsidR="00BE21B8" w:rsidRDefault="00BE21B8" w:rsidP="008247C2">
            <w:pPr>
              <w:pStyle w:val="CVNormal"/>
            </w:pPr>
            <w:r>
              <w:t>Garibaldi 61, 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resurse umane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08/05/2000 - 10/02/2003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Psiholog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Testare psihologică, selecţie şi recrutare personal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C.E.P.I.E.M., I.N.S.E.I.</w:t>
            </w:r>
          </w:p>
          <w:p w:rsidR="00BE21B8" w:rsidRDefault="00BE21B8" w:rsidP="008247C2">
            <w:pPr>
              <w:pStyle w:val="CVNormal"/>
            </w:pPr>
            <w:r>
              <w:t>Foisorul de foc 32, 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Resurse umane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30/09/1993 - 30/10/2000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Executiv Manager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Coordonare activitate librarie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S.C. Librăria NOI S.R.L.</w:t>
            </w:r>
          </w:p>
          <w:p w:rsidR="00BE21B8" w:rsidRDefault="00BE21B8" w:rsidP="008247C2">
            <w:pPr>
              <w:pStyle w:val="CVNormal"/>
            </w:pPr>
            <w:r>
              <w:t>Bd. Magheru 24, 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Coordonare activitate librarie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19/09/1990 - 21/09/1993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Funcţia sau postul ocupat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Lucrator comercial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Activităţi si responsabilităţi principale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Contabilitate primară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adresa angajatorului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Centrofarm S:A:</w:t>
            </w:r>
          </w:p>
          <w:p w:rsidR="00BE21B8" w:rsidRDefault="00BE21B8" w:rsidP="008247C2">
            <w:pPr>
              <w:pStyle w:val="CVNormal"/>
            </w:pPr>
            <w:r>
              <w:t>Regală 12, 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Tipul activităţii sau sectorul de activitate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Contabilitate primară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1"/>
            </w:pPr>
            <w:r>
              <w:t>Educaţie şi formare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>18/10/2008 - 10/07/201</w:t>
            </w:r>
            <w:r w:rsidR="00C90044">
              <w:t>3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  <w:gridSpan w:val="11"/>
          </w:tcPr>
          <w:p w:rsidR="00BE21B8" w:rsidRDefault="00C90044" w:rsidP="008247C2">
            <w:pPr>
              <w:pStyle w:val="CVNormal"/>
            </w:pPr>
            <w:r>
              <w:t>Doctor in Psihologie</w:t>
            </w:r>
            <w:r w:rsidR="003E5302">
              <w:t>. Titlul tezei de doctorat: „Rolul temperamentului</w:t>
            </w:r>
            <w:r w:rsidR="00294F31">
              <w:t xml:space="preserve"> în amintirea evenimentelor la persoanele adulte”, susţinere 2013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Psihologie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Universitatea Bucureşti (Şcoala Doctorală de Psihologie şi Ştiinţe ale Educaţiei)</w:t>
            </w:r>
          </w:p>
          <w:p w:rsidR="00BE21B8" w:rsidRDefault="00BE21B8" w:rsidP="008247C2">
            <w:pPr>
              <w:pStyle w:val="CVNormal"/>
            </w:pPr>
            <w:r>
              <w:t>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Studii doctorale</w:t>
            </w:r>
            <w:r w:rsidR="003E5302">
              <w:t xml:space="preserve">.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24/10/2003 - 05/05/2005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M.S.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Master în Psihoterapie Analitică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Universitatea Spiru Haret (Master Psihoterapie Analitică)</w:t>
            </w:r>
          </w:p>
          <w:p w:rsidR="00BE21B8" w:rsidRDefault="00BE21B8" w:rsidP="008247C2">
            <w:pPr>
              <w:pStyle w:val="CVNormal"/>
            </w:pPr>
            <w:r>
              <w:t>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Studii masterale</w:t>
            </w:r>
          </w:p>
        </w:tc>
      </w:tr>
      <w:tr w:rsidR="00C90044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90044" w:rsidRDefault="00C90044" w:rsidP="008247C2">
            <w:pPr>
              <w:pStyle w:val="CVHeading3"/>
            </w:pPr>
          </w:p>
        </w:tc>
        <w:tc>
          <w:tcPr>
            <w:tcW w:w="7655" w:type="dxa"/>
            <w:gridSpan w:val="11"/>
          </w:tcPr>
          <w:p w:rsidR="00C90044" w:rsidRDefault="00C90044" w:rsidP="008247C2">
            <w:pPr>
              <w:pStyle w:val="CVNormal"/>
            </w:pPr>
          </w:p>
        </w:tc>
      </w:tr>
      <w:tr w:rsidR="00C90044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90044" w:rsidRDefault="00C90044" w:rsidP="008247C2">
            <w:pPr>
              <w:pStyle w:val="CVHeading3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C90044" w:rsidRDefault="00C90044" w:rsidP="008247C2">
            <w:pPr>
              <w:pStyle w:val="CVNormal"/>
            </w:pPr>
            <w:r>
              <w:t>22.02.2013</w:t>
            </w:r>
          </w:p>
        </w:tc>
      </w:tr>
      <w:tr w:rsidR="00C90044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90044" w:rsidRDefault="001206A6" w:rsidP="008247C2">
            <w:pPr>
              <w:pStyle w:val="CVHeading3"/>
            </w:pPr>
            <w:r>
              <w:t>Calificarea / diploma obtinuta</w:t>
            </w:r>
          </w:p>
        </w:tc>
        <w:tc>
          <w:tcPr>
            <w:tcW w:w="7655" w:type="dxa"/>
            <w:gridSpan w:val="11"/>
          </w:tcPr>
          <w:p w:rsidR="00C90044" w:rsidRDefault="001206A6" w:rsidP="008247C2">
            <w:pPr>
              <w:pStyle w:val="CVNormal"/>
            </w:pPr>
            <w:r>
              <w:t xml:space="preserve">Psihoterapeut </w:t>
            </w:r>
            <w:r w:rsidR="00D91205">
              <w:t xml:space="preserve">acreditat </w:t>
            </w:r>
            <w:r>
              <w:t>european</w:t>
            </w:r>
          </w:p>
        </w:tc>
      </w:tr>
      <w:tr w:rsidR="001206A6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206A6" w:rsidRDefault="001206A6" w:rsidP="008247C2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1206A6" w:rsidRDefault="001206A6" w:rsidP="008247C2">
            <w:pPr>
              <w:pStyle w:val="CVNormal"/>
            </w:pPr>
            <w:r>
              <w:t>Gestalt Terapie</w:t>
            </w:r>
          </w:p>
        </w:tc>
      </w:tr>
      <w:tr w:rsidR="001206A6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206A6" w:rsidRDefault="001206A6" w:rsidP="008247C2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1206A6" w:rsidRDefault="001206A6" w:rsidP="008247C2">
            <w:pPr>
              <w:pStyle w:val="CVNormal"/>
            </w:pPr>
            <w:r>
              <w:t>Asociatia Europeana de Gestalt Terapie</w:t>
            </w:r>
          </w:p>
        </w:tc>
      </w:tr>
      <w:tr w:rsidR="001206A6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1206A6" w:rsidRDefault="001206A6" w:rsidP="008247C2">
            <w:pPr>
              <w:pStyle w:val="CVHeading3"/>
            </w:pPr>
            <w:r>
              <w:t>Nivelul în clasificarea naţională sau internaţională</w:t>
            </w:r>
          </w:p>
        </w:tc>
        <w:tc>
          <w:tcPr>
            <w:tcW w:w="7655" w:type="dxa"/>
            <w:gridSpan w:val="11"/>
          </w:tcPr>
          <w:p w:rsidR="001206A6" w:rsidRDefault="001206A6" w:rsidP="008247C2">
            <w:pPr>
              <w:pStyle w:val="CVNormal"/>
            </w:pPr>
            <w:r>
              <w:t>Psihoterapeut european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28/06/2001 - 16/11/2004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Psihoterapeut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 xml:space="preserve">Psihoterapie, </w:t>
            </w:r>
            <w:r w:rsidR="00A361C7">
              <w:t xml:space="preserve">Formator </w:t>
            </w:r>
            <w:r>
              <w:t>Gestalt terapie</w:t>
            </w:r>
          </w:p>
          <w:p w:rsidR="00A361C7" w:rsidRDefault="00A361C7" w:rsidP="008247C2">
            <w:pPr>
              <w:pStyle w:val="CVNormal"/>
            </w:pPr>
            <w:r>
              <w:t>Supervizor</w:t>
            </w:r>
          </w:p>
          <w:p w:rsidR="00BE21B8" w:rsidRDefault="00BE21B8" w:rsidP="008247C2">
            <w:pPr>
              <w:pStyle w:val="CVNormal"/>
            </w:pPr>
            <w:r>
              <w:t xml:space="preserve"> cod 04566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 xml:space="preserve">Numele şi tipul instituţiei de </w:t>
            </w:r>
            <w:r>
              <w:lastRenderedPageBreak/>
              <w:t>învăţământ/furnizorului de formare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lastRenderedPageBreak/>
              <w:t>Societatea de Gestalt terapie din România (Şcoală de formare psihoterapie)</w:t>
            </w:r>
          </w:p>
          <w:p w:rsidR="00BE21B8" w:rsidRDefault="00BE21B8" w:rsidP="008247C2">
            <w:pPr>
              <w:pStyle w:val="CVNormal"/>
            </w:pPr>
            <w:r>
              <w:lastRenderedPageBreak/>
              <w:t>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19/05/2000 - 08/09/2003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Psihoterapeut Practician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Practician Psiho-socio-somato-analiză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Şcoala de Psiho-socio-somato-analiză (Şcoală de formare în psihoterapie)</w:t>
            </w:r>
          </w:p>
          <w:p w:rsidR="00BE21B8" w:rsidRDefault="00BE21B8" w:rsidP="008247C2">
            <w:pPr>
              <w:pStyle w:val="CVNormal"/>
            </w:pPr>
            <w:r>
              <w:t>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06/02/1999 - 12/11/2001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Psihoterapeut practician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Psihoterpie cognitiv comportamentală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Şcoala de Psihoterapie cognitiv comportamentală (Şcoală de formare în Psihoterapie)</w:t>
            </w:r>
          </w:p>
          <w:p w:rsidR="00BE21B8" w:rsidRDefault="00BE21B8" w:rsidP="008247C2">
            <w:pPr>
              <w:pStyle w:val="CVNormal"/>
            </w:pPr>
            <w:r>
              <w:t>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06/10/1997 - 21/05/2002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Licenţa în Psihologie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Psiholog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Universitatea Titu Maiorescu (Facultatea de Psihologie)</w:t>
            </w:r>
          </w:p>
          <w:p w:rsidR="00BE21B8" w:rsidRDefault="00BE21B8" w:rsidP="008247C2">
            <w:pPr>
              <w:pStyle w:val="CVNormal"/>
            </w:pPr>
            <w:r>
              <w:t>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04/10/1991 - 12/05/1995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Absolvent Facultatea de Ştiinţe Cognitive şi Psihologie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Ştiinţe Cognitive şi Psihologie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Universitatea Ecologică (Facultatea de Ştiinţe Cognitive şi Psihologie)</w:t>
            </w:r>
          </w:p>
          <w:p w:rsidR="00BE21B8" w:rsidRDefault="00BE21B8" w:rsidP="008247C2">
            <w:pPr>
              <w:pStyle w:val="CVNormal"/>
            </w:pPr>
            <w:r>
              <w:t>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Perioada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11/01/2001 - 06/12/2002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Calificarea/diploma obţinută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Coach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Disciplinele principale studiate/competenţele profesionale dobândite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Formare de bază în Coaching şi Mentoring</w:t>
            </w: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"/>
            </w:pPr>
            <w:r>
              <w:t>Numele şi tipul instituţiei de învăţământ/furnizorului de formare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"/>
            </w:pPr>
            <w:r>
              <w:t>Şcoala de formare în Coaching şi Mentoring (Formator Jerome Chidharom, Franţa)</w:t>
            </w:r>
          </w:p>
          <w:p w:rsidR="00BE21B8" w:rsidRDefault="00BE21B8" w:rsidP="008247C2">
            <w:pPr>
              <w:pStyle w:val="CVNormal"/>
            </w:pPr>
            <w:r>
              <w:t>Bucureşti (România)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1"/>
            </w:pPr>
            <w:r>
              <w:t>Aptitudini şi competenţe personale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Limba maternă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Medium-FirstLine"/>
            </w:pPr>
            <w:r>
              <w:t>Română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Limbi străine cunoscute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Medium-FirstLine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Autoevaluare</w:t>
            </w:r>
          </w:p>
        </w:tc>
        <w:tc>
          <w:tcPr>
            <w:tcW w:w="140" w:type="dxa"/>
          </w:tcPr>
          <w:p w:rsidR="00BE21B8" w:rsidRDefault="00BE21B8" w:rsidP="008247C2">
            <w:pPr>
              <w:pStyle w:val="CVNormal"/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1B8" w:rsidRDefault="00BE21B8" w:rsidP="008247C2">
            <w:pPr>
              <w:pStyle w:val="LevelAssessment-Heading1"/>
            </w:pPr>
            <w:r>
              <w:t>Înţelegere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E21B8" w:rsidRDefault="00BE21B8" w:rsidP="008247C2">
            <w:pPr>
              <w:pStyle w:val="LevelAssessment-Heading1"/>
            </w:pPr>
            <w:r>
              <w:t>Vorbire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1B8" w:rsidRDefault="00BE21B8" w:rsidP="008247C2">
            <w:pPr>
              <w:pStyle w:val="LevelAssessment-Heading1"/>
            </w:pPr>
            <w:r>
              <w:t>Scriere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Level"/>
            </w:pPr>
            <w:r>
              <w:t>Nivel european (*)</w:t>
            </w:r>
          </w:p>
        </w:tc>
        <w:tc>
          <w:tcPr>
            <w:tcW w:w="140" w:type="dxa"/>
          </w:tcPr>
          <w:p w:rsidR="00BE21B8" w:rsidRDefault="00BE21B8" w:rsidP="008247C2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21B8" w:rsidRDefault="00BE21B8" w:rsidP="008247C2">
            <w:pPr>
              <w:pStyle w:val="LevelAssessment-Heading2"/>
            </w:pPr>
            <w:r>
              <w:t>Ascultare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21B8" w:rsidRDefault="00BE21B8" w:rsidP="008247C2">
            <w:pPr>
              <w:pStyle w:val="LevelAssessment-Heading2"/>
            </w:pPr>
            <w:r>
              <w:t>Citire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21B8" w:rsidRDefault="00BE21B8" w:rsidP="008247C2">
            <w:pPr>
              <w:pStyle w:val="LevelAssessment-Heading2"/>
            </w:pPr>
            <w:r>
              <w:t>Participare la conversaţie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BE21B8" w:rsidRDefault="00BE21B8" w:rsidP="008247C2">
            <w:pPr>
              <w:pStyle w:val="LevelAssessment-Heading2"/>
            </w:pPr>
            <w:r>
              <w:t>Discurs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21B8" w:rsidRDefault="00BE21B8" w:rsidP="008247C2">
            <w:pPr>
              <w:pStyle w:val="LevelAssessment-Heading2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Language"/>
            </w:pPr>
            <w:r>
              <w:t>Engleză</w:t>
            </w:r>
          </w:p>
        </w:tc>
        <w:tc>
          <w:tcPr>
            <w:tcW w:w="140" w:type="dxa"/>
          </w:tcPr>
          <w:p w:rsidR="00BE21B8" w:rsidRDefault="00BE21B8" w:rsidP="008247C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C1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experimentat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C1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experimentat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independent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independent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C1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experimentat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Language"/>
            </w:pPr>
            <w:r>
              <w:t>Franceză</w:t>
            </w:r>
          </w:p>
        </w:tc>
        <w:tc>
          <w:tcPr>
            <w:tcW w:w="140" w:type="dxa"/>
          </w:tcPr>
          <w:p w:rsidR="00BE21B8" w:rsidRDefault="00BE21B8" w:rsidP="008247C2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independent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B2 </w:t>
            </w: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independent 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B1 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independent 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independent 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Code"/>
            </w:pPr>
            <w:r>
              <w:t xml:space="preserve">B1 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BE21B8" w:rsidRDefault="00BE21B8" w:rsidP="008247C2">
            <w:pPr>
              <w:pStyle w:val="LevelAssessment-Description"/>
            </w:pPr>
            <w:r>
              <w:t xml:space="preserve">Utilizator independent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Normal"/>
            </w:pPr>
          </w:p>
        </w:tc>
        <w:tc>
          <w:tcPr>
            <w:tcW w:w="7655" w:type="dxa"/>
            <w:gridSpan w:val="11"/>
            <w:tcMar>
              <w:top w:w="0" w:type="dxa"/>
              <w:bottom w:w="113" w:type="dxa"/>
            </w:tcMar>
          </w:tcPr>
          <w:p w:rsidR="00BE21B8" w:rsidRDefault="00BE21B8" w:rsidP="008247C2">
            <w:pPr>
              <w:pStyle w:val="LevelAssessment-Note"/>
            </w:pPr>
            <w:r>
              <w:t xml:space="preserve">(*) </w:t>
            </w:r>
            <w:hyperlink r:id="rId7" w:history="1">
              <w:r>
                <w:rPr>
                  <w:rStyle w:val="Hyperlink"/>
                </w:rPr>
                <w:t>Cadrului european comun de referinţă pentru limbi</w:t>
              </w:r>
            </w:hyperlink>
            <w:r>
              <w:t xml:space="preserve">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Competenţe şi abilităţi sociale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>Sociabilitate, comunicativitate, adaptabilitate, simţul umorului, iniţiativă, spirit de echipă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Competenţe şi aptitudini organizatorice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>Capacitate de planificare, autoorganizare, coordonare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Competenţe şi aptitudini de utilizare a calculatorului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>Utilizare computer Windows, Microsoft Office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Competente si aptitudini artistice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>Aptitudini de dans, pictură, teatru, literatură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Alte competenţe şi aptitudini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>Aptitudini sportive - escaladă, alpinism, ski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3-FirstLine"/>
            </w:pPr>
            <w:r>
              <w:t>Permis de conducere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 xml:space="preserve">B </w:t>
            </w: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Spacer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1"/>
            </w:pPr>
            <w:r>
              <w:t>Informaţii suplimentare</w:t>
            </w:r>
          </w:p>
          <w:p w:rsidR="00A531AE" w:rsidRDefault="00A531AE" w:rsidP="00A531AE"/>
          <w:p w:rsidR="00A531AE" w:rsidRDefault="00A531AE" w:rsidP="00A531AE">
            <w:r>
              <w:t xml:space="preserve">                                        </w:t>
            </w:r>
          </w:p>
          <w:p w:rsidR="00A531AE" w:rsidRDefault="00A531AE" w:rsidP="00A531AE">
            <w:r>
              <w:t xml:space="preserve">                                        Articole publicate</w:t>
            </w:r>
          </w:p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/>
          <w:p w:rsidR="00CE2476" w:rsidRDefault="00CE2476" w:rsidP="00A531AE">
            <w:r>
              <w:t xml:space="preserve">                                          </w:t>
            </w:r>
          </w:p>
          <w:p w:rsidR="00CE2476" w:rsidRDefault="00CE2476" w:rsidP="00A531AE"/>
          <w:p w:rsidR="00CE2476" w:rsidRDefault="00CE2476" w:rsidP="00A531AE">
            <w:r>
              <w:t xml:space="preserve">                                            Carti publicate</w:t>
            </w:r>
          </w:p>
          <w:p w:rsidR="00CE2476" w:rsidRDefault="00CE2476" w:rsidP="00CE2476">
            <w:pPr>
              <w:jc w:val="right"/>
            </w:pPr>
          </w:p>
          <w:p w:rsidR="00CE2476" w:rsidRPr="00A531AE" w:rsidRDefault="00CE2476" w:rsidP="00CE2476">
            <w:pPr>
              <w:jc w:val="right"/>
            </w:pP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>Participări la seminarii de perfecţionare în Analiză Tranzacţională, Programare Neuro-lingvistică, Psihodramă clasică, Psihoterapie Adleriană, Hipnoză, Deep Memory Process</w:t>
            </w:r>
            <w:r w:rsidR="00A531AE">
              <w:t>.</w:t>
            </w:r>
          </w:p>
          <w:p w:rsidR="00A531AE" w:rsidRDefault="00A531AE" w:rsidP="00A531AE">
            <w:pPr>
              <w:pStyle w:val="CVNormal"/>
            </w:pPr>
          </w:p>
          <w:p w:rsidR="00A531AE" w:rsidRDefault="00A531AE" w:rsidP="00A531AE">
            <w:pPr>
              <w:rPr>
                <w:sz w:val="28"/>
                <w:szCs w:val="28"/>
                <w:lang w:val="en-GB"/>
              </w:rPr>
            </w:pPr>
          </w:p>
          <w:p w:rsidR="00A531AE" w:rsidRPr="00A531AE" w:rsidRDefault="00A531AE" w:rsidP="00A531AE">
            <w:pPr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A531AE">
              <w:rPr>
                <w:lang w:val="en-GB"/>
              </w:rPr>
              <w:t xml:space="preserve"> </w:t>
            </w:r>
            <w:r w:rsidRPr="00A531AE">
              <w:rPr>
                <w:i/>
              </w:rPr>
              <w:t>A beautiful mind – perspectivă analitică asupra schizofreniei</w:t>
            </w:r>
            <w:r w:rsidRPr="00A531AE">
              <w:t>, Analele Universităţii Hyperion, 2008, p. 87-125</w:t>
            </w:r>
          </w:p>
          <w:p w:rsidR="00A531AE" w:rsidRPr="00A531AE" w:rsidRDefault="00A531AE" w:rsidP="00A531AE">
            <w:pPr>
              <w:numPr>
                <w:ilvl w:val="0"/>
                <w:numId w:val="1"/>
              </w:numPr>
              <w:suppressAutoHyphens w:val="0"/>
            </w:pPr>
            <w:r w:rsidRPr="00A531AE">
              <w:rPr>
                <w:i/>
              </w:rPr>
              <w:t xml:space="preserve">Comunicare şi dependenţa de calculator </w:t>
            </w:r>
            <w:r w:rsidRPr="00A531AE">
              <w:t>- Analele Universităţii Hyperion, 2008, p.139-153</w:t>
            </w:r>
          </w:p>
          <w:p w:rsidR="00A531AE" w:rsidRPr="00A531AE" w:rsidRDefault="00A531AE" w:rsidP="00A531AE">
            <w:pPr>
              <w:numPr>
                <w:ilvl w:val="0"/>
                <w:numId w:val="1"/>
              </w:numPr>
              <w:suppressAutoHyphens w:val="0"/>
            </w:pPr>
            <w:r w:rsidRPr="00A531AE">
              <w:rPr>
                <w:i/>
              </w:rPr>
              <w:t>Introducere în Gestalt terapie</w:t>
            </w:r>
            <w:r w:rsidRPr="00A531AE">
              <w:t xml:space="preserve"> - Analele Universităţii Hyperion, 2007, p. 91-127</w:t>
            </w:r>
          </w:p>
          <w:p w:rsidR="00A531AE" w:rsidRPr="00A531AE" w:rsidRDefault="00A531AE" w:rsidP="00A531AE">
            <w:pPr>
              <w:ind w:left="360"/>
            </w:pPr>
            <w:r w:rsidRPr="00A531AE">
              <w:t xml:space="preserve">4.  </w:t>
            </w:r>
            <w:r w:rsidRPr="00A531AE">
              <w:rPr>
                <w:i/>
              </w:rPr>
              <w:t>Perspective teoretico-experimentale asupra memoriei şi uitării</w:t>
            </w:r>
            <w:r w:rsidRPr="00A531AE">
              <w:t xml:space="preserve"> -      Analele Universităţii Hyperion, 2008, p.125-139</w:t>
            </w:r>
          </w:p>
          <w:p w:rsidR="00A531AE" w:rsidRPr="00A531AE" w:rsidRDefault="00A531AE" w:rsidP="00A531AE">
            <w:pPr>
              <w:ind w:left="360"/>
              <w:rPr>
                <w:color w:val="0000FF"/>
              </w:rPr>
            </w:pPr>
            <w:r>
              <w:t xml:space="preserve">5. </w:t>
            </w:r>
            <w:r w:rsidRPr="00A531AE">
              <w:t xml:space="preserve"> </w:t>
            </w:r>
            <w:r w:rsidRPr="00A531AE">
              <w:rPr>
                <w:i/>
              </w:rPr>
              <w:t>Puterea eticii şi etica puterii în psihoterapie</w:t>
            </w:r>
            <w:r w:rsidRPr="00A531AE">
              <w:t xml:space="preserve">  - Sesiunea de comunicări ştiinţifice, Universitatea Hyperion, Bucureşti, mai 2008 </w:t>
            </w:r>
          </w:p>
          <w:p w:rsidR="00A531AE" w:rsidRPr="00A531AE" w:rsidRDefault="00A531AE" w:rsidP="00A531AE">
            <w:pPr>
              <w:ind w:left="360"/>
            </w:pPr>
            <w:r>
              <w:t>6</w:t>
            </w:r>
            <w:r w:rsidRPr="00A531AE">
              <w:t xml:space="preserve">. </w:t>
            </w:r>
            <w:r w:rsidRPr="00A531AE">
              <w:rPr>
                <w:i/>
              </w:rPr>
              <w:t>Relaţia dintre temperament şi evenimentele amintite</w:t>
            </w:r>
            <w:r w:rsidRPr="00A531AE">
              <w:t xml:space="preserve"> – Congresul Cognosis de la Sibiu, 22 mai 2009 </w:t>
            </w:r>
          </w:p>
          <w:p w:rsidR="00A531AE" w:rsidRPr="00A531AE" w:rsidRDefault="00A531AE" w:rsidP="00A531AE">
            <w:pPr>
              <w:ind w:left="360"/>
            </w:pPr>
            <w:r>
              <w:t>7</w:t>
            </w:r>
            <w:r w:rsidRPr="00A531AE">
              <w:t xml:space="preserve">. </w:t>
            </w:r>
            <w:r w:rsidRPr="00A531AE">
              <w:rPr>
                <w:i/>
              </w:rPr>
              <w:t>Aspecte psihologice ale dependenţei de calculator</w:t>
            </w:r>
            <w:r w:rsidRPr="00A531AE">
              <w:t xml:space="preserve"> – Sesiunea de comunicări ştiinţifice  ,, Omul si dependentele secolului XXI " , Universitatea Hyperion, Bucureşti , 25.05.2009</w:t>
            </w:r>
          </w:p>
          <w:p w:rsidR="00A531AE" w:rsidRPr="00A531AE" w:rsidRDefault="00A531AE" w:rsidP="00A531AE">
            <w:pPr>
              <w:pStyle w:val="ListParagraph"/>
              <w:numPr>
                <w:ilvl w:val="0"/>
                <w:numId w:val="4"/>
              </w:numPr>
              <w:suppressAutoHyphens w:val="0"/>
            </w:pPr>
            <w:r w:rsidRPr="00A531AE">
              <w:rPr>
                <w:i/>
              </w:rPr>
              <w:t>Influenţa suportului familial în adaptarea şcolară</w:t>
            </w:r>
            <w:r w:rsidRPr="00A531AE">
              <w:t xml:space="preserve"> – Sesiune de comunicări ştiinţifice psihologie aplicată, Universitatea Bucureşti,    18 mai 2009</w:t>
            </w:r>
          </w:p>
          <w:p w:rsidR="00A531AE" w:rsidRPr="00A531AE" w:rsidRDefault="00A531AE" w:rsidP="00A531AE">
            <w:pPr>
              <w:numPr>
                <w:ilvl w:val="0"/>
                <w:numId w:val="4"/>
              </w:numPr>
              <w:suppressAutoHyphens w:val="0"/>
            </w:pPr>
            <w:r w:rsidRPr="00A531AE">
              <w:rPr>
                <w:i/>
              </w:rPr>
              <w:t>Comunicarea simbolică şi stadiile dezvoltării psihice</w:t>
            </w:r>
            <w:r w:rsidRPr="00A531AE">
              <w:t>, Sesiune de comunicări ştiinţifice, Universitatea Bucureşti, 18 mai 2009</w:t>
            </w:r>
          </w:p>
          <w:p w:rsidR="00A531AE" w:rsidRPr="00A531AE" w:rsidRDefault="00A531AE" w:rsidP="00A531AE">
            <w:pPr>
              <w:numPr>
                <w:ilvl w:val="0"/>
                <w:numId w:val="4"/>
              </w:numPr>
              <w:suppressAutoHyphens w:val="0"/>
            </w:pPr>
            <w:r w:rsidRPr="00A531AE">
              <w:rPr>
                <w:i/>
              </w:rPr>
              <w:t>Studiu de caz – Gestalt terapie aplicată,</w:t>
            </w:r>
            <w:r w:rsidRPr="00A531AE">
              <w:t xml:space="preserve"> Şcoala de vară a Societăţii de Gestalt terapie, Moeciu, 07 august 2009 </w:t>
            </w:r>
          </w:p>
          <w:p w:rsidR="00A531AE" w:rsidRPr="00A531AE" w:rsidRDefault="00A531AE" w:rsidP="00A531AE">
            <w:pPr>
              <w:numPr>
                <w:ilvl w:val="0"/>
                <w:numId w:val="4"/>
              </w:numPr>
              <w:suppressAutoHyphens w:val="0"/>
            </w:pPr>
            <w:r w:rsidRPr="00A531AE">
              <w:rPr>
                <w:i/>
              </w:rPr>
              <w:t xml:space="preserve"> Gestalt terapie aplicată în psihoterapia copilului – Studiu de caz</w:t>
            </w:r>
            <w:r w:rsidRPr="00A531AE">
              <w:t>, Sesiune de Comunicări Ştiinţifice, Universitatea Hyperion “Constelări integrative de psihologie modernă”, 20 noiembrie 2010</w:t>
            </w:r>
          </w:p>
          <w:p w:rsidR="00A531AE" w:rsidRPr="00A531AE" w:rsidRDefault="00A531AE" w:rsidP="00A531AE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i/>
              </w:rPr>
            </w:pPr>
            <w:r w:rsidRPr="00A531AE">
              <w:rPr>
                <w:i/>
              </w:rPr>
              <w:t xml:space="preserve">Perspectivă teoretică în studiul temperamentului şi memoriei,       </w:t>
            </w:r>
            <w:r w:rsidRPr="00A531AE">
              <w:t>24 octombrie 2009</w:t>
            </w:r>
          </w:p>
          <w:p w:rsidR="00A531AE" w:rsidRPr="00A531AE" w:rsidRDefault="00A531AE" w:rsidP="00A531AE">
            <w:pPr>
              <w:pStyle w:val="ListParagraph"/>
              <w:numPr>
                <w:ilvl w:val="0"/>
                <w:numId w:val="4"/>
              </w:numPr>
              <w:suppressAutoHyphens w:val="0"/>
              <w:rPr>
                <w:i/>
              </w:rPr>
            </w:pPr>
            <w:r w:rsidRPr="00A531AE">
              <w:rPr>
                <w:i/>
              </w:rPr>
              <w:t xml:space="preserve">Relaţia dintre tipul de temperament şi calitatea amintirilor,         </w:t>
            </w:r>
            <w:r w:rsidRPr="00A531AE">
              <w:t>21 februarie 2010</w:t>
            </w:r>
          </w:p>
          <w:p w:rsidR="00A531AE" w:rsidRPr="00A531AE" w:rsidRDefault="00A531AE" w:rsidP="00A531AE">
            <w:pPr>
              <w:numPr>
                <w:ilvl w:val="0"/>
                <w:numId w:val="4"/>
              </w:numPr>
              <w:suppressAutoHyphens w:val="0"/>
              <w:rPr>
                <w:i/>
              </w:rPr>
            </w:pPr>
            <w:r w:rsidRPr="00A531AE">
              <w:rPr>
                <w:i/>
              </w:rPr>
              <w:t xml:space="preserve">Implicaţii psihologice ale relaxării asupra amintirii evenimentelor, </w:t>
            </w:r>
            <w:r w:rsidRPr="00A531AE">
              <w:t>27 mai 2010</w:t>
            </w:r>
          </w:p>
          <w:p w:rsidR="00CE2476" w:rsidRPr="007479EB" w:rsidRDefault="00A531AE" w:rsidP="007479EB">
            <w:pPr>
              <w:numPr>
                <w:ilvl w:val="0"/>
                <w:numId w:val="4"/>
              </w:numPr>
              <w:suppressAutoHyphens w:val="0"/>
              <w:rPr>
                <w:i/>
              </w:rPr>
            </w:pPr>
            <w:r w:rsidRPr="00A531AE">
              <w:rPr>
                <w:i/>
              </w:rPr>
              <w:t>Cercetări preliminarii în studiul relaţiei dintre temperament şi amintiri,</w:t>
            </w:r>
            <w:r w:rsidRPr="00A531AE">
              <w:t>20</w:t>
            </w:r>
            <w:r w:rsidRPr="00A531AE">
              <w:rPr>
                <w:i/>
              </w:rPr>
              <w:t xml:space="preserve"> </w:t>
            </w:r>
            <w:r w:rsidRPr="00A531AE">
              <w:t>octombrie 2010</w:t>
            </w:r>
          </w:p>
          <w:p w:rsidR="00A531AE" w:rsidRPr="00A531AE" w:rsidRDefault="00A531AE" w:rsidP="00A531AE">
            <w:pPr>
              <w:jc w:val="center"/>
            </w:pPr>
          </w:p>
          <w:p w:rsidR="00A531AE" w:rsidRPr="00A531AE" w:rsidRDefault="00A531AE" w:rsidP="00CE2476"/>
          <w:p w:rsidR="007479EB" w:rsidRPr="007479EB" w:rsidRDefault="007479EB" w:rsidP="007479EB">
            <w:pPr>
              <w:pStyle w:val="ListParagraph"/>
              <w:numPr>
                <w:ilvl w:val="0"/>
                <w:numId w:val="7"/>
              </w:numPr>
              <w:suppressAutoHyphens w:val="0"/>
              <w:jc w:val="both"/>
              <w:rPr>
                <w:lang w:val="en-US"/>
              </w:rPr>
            </w:pPr>
            <w:r w:rsidRPr="007479EB">
              <w:rPr>
                <w:i/>
                <w:lang w:val="en-US"/>
              </w:rPr>
              <w:t>Influenta temperamentului si a relaxarii asupra intensitatii emotionale a evenimentelor amintite</w:t>
            </w:r>
            <w:r w:rsidRPr="007479EB">
              <w:rPr>
                <w:lang w:val="en-US"/>
              </w:rPr>
              <w:t>, autor unic</w:t>
            </w:r>
          </w:p>
          <w:p w:rsidR="007479EB" w:rsidRPr="007479EB" w:rsidRDefault="007479EB" w:rsidP="007479EB">
            <w:pPr>
              <w:ind w:left="240"/>
              <w:jc w:val="both"/>
            </w:pPr>
            <w:r>
              <w:t xml:space="preserve">            </w:t>
            </w:r>
            <w:r w:rsidRPr="007479EB">
              <w:t xml:space="preserve"> Editura Standardizarea,</w:t>
            </w:r>
            <w:r w:rsidR="00DC2542">
              <w:t xml:space="preserve"> </w:t>
            </w:r>
            <w:r w:rsidR="00DC2542" w:rsidRPr="007479EB">
              <w:rPr>
                <w:lang w:val="en-US"/>
              </w:rPr>
              <w:t>ISBN 978-606-8032-57-3</w:t>
            </w:r>
            <w:r w:rsidR="00DC2542">
              <w:rPr>
                <w:lang w:val="en-US"/>
              </w:rPr>
              <w:t>,</w:t>
            </w:r>
            <w:r w:rsidRPr="007479EB">
              <w:t xml:space="preserve"> 2016</w:t>
            </w:r>
          </w:p>
          <w:p w:rsidR="007479EB" w:rsidRPr="007479EB" w:rsidRDefault="007479EB" w:rsidP="007479EB">
            <w:pPr>
              <w:pStyle w:val="ListParagraph"/>
              <w:ind w:left="6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</w:p>
          <w:p w:rsidR="007479EB" w:rsidRPr="007479EB" w:rsidRDefault="007479EB" w:rsidP="007479EB">
            <w:pPr>
              <w:pStyle w:val="ListParagraph"/>
              <w:numPr>
                <w:ilvl w:val="0"/>
                <w:numId w:val="7"/>
              </w:numPr>
              <w:suppressAutoHyphens w:val="0"/>
              <w:jc w:val="both"/>
              <w:rPr>
                <w:i/>
                <w:lang w:val="en-US"/>
              </w:rPr>
            </w:pPr>
            <w:r w:rsidRPr="007479EB">
              <w:rPr>
                <w:i/>
                <w:lang w:val="en-US"/>
              </w:rPr>
              <w:t xml:space="preserve">Cercetari experimentale asupra temperamentului si amintirilor, </w:t>
            </w:r>
            <w:r w:rsidRPr="007479EB">
              <w:rPr>
                <w:lang w:val="en-US"/>
              </w:rPr>
              <w:t>autor unic</w:t>
            </w:r>
          </w:p>
          <w:p w:rsidR="007479EB" w:rsidRPr="007479EB" w:rsidRDefault="007479EB" w:rsidP="007479EB">
            <w:pPr>
              <w:ind w:left="240"/>
              <w:jc w:val="both"/>
            </w:pPr>
            <w:r>
              <w:t xml:space="preserve">            </w:t>
            </w:r>
            <w:r w:rsidRPr="007479EB">
              <w:t xml:space="preserve">Editura Standardizarea, </w:t>
            </w:r>
            <w:r w:rsidR="00DC2542" w:rsidRPr="007479EB">
              <w:rPr>
                <w:lang w:val="en-US"/>
              </w:rPr>
              <w:t>ISBN 978-606-8032-61-0</w:t>
            </w:r>
            <w:r w:rsidR="00DC2542">
              <w:rPr>
                <w:lang w:val="en-US"/>
              </w:rPr>
              <w:t xml:space="preserve">, </w:t>
            </w:r>
            <w:r w:rsidRPr="007479EB">
              <w:t>2016</w:t>
            </w:r>
          </w:p>
          <w:p w:rsidR="007479EB" w:rsidRPr="007479EB" w:rsidRDefault="007479EB" w:rsidP="007479EB">
            <w:pPr>
              <w:pStyle w:val="ListParagraph"/>
              <w:ind w:left="6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</w:p>
          <w:p w:rsidR="00A531AE" w:rsidRPr="00A531AE" w:rsidRDefault="00A531AE" w:rsidP="007479EB">
            <w:pPr>
              <w:pStyle w:val="CVNormal"/>
              <w:ind w:left="683"/>
            </w:pPr>
          </w:p>
        </w:tc>
      </w:tr>
      <w:tr w:rsidR="00BE21B8" w:rsidTr="008247C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7479EB" w:rsidP="008247C2">
            <w:pPr>
              <w:pStyle w:val="CVSpacer"/>
            </w:pPr>
            <w:r>
              <w:t xml:space="preserve"> 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Spacer"/>
            </w:pPr>
          </w:p>
        </w:tc>
      </w:tr>
      <w:tr w:rsidR="00BE21B8" w:rsidTr="008247C2">
        <w:tc>
          <w:tcPr>
            <w:tcW w:w="3117" w:type="dxa"/>
            <w:tcBorders>
              <w:right w:val="single" w:sz="1" w:space="0" w:color="000000"/>
            </w:tcBorders>
          </w:tcPr>
          <w:p w:rsidR="00BE21B8" w:rsidRDefault="00BE21B8" w:rsidP="008247C2">
            <w:pPr>
              <w:pStyle w:val="CVHeading1"/>
            </w:pPr>
            <w:r>
              <w:t>Anexe</w:t>
            </w:r>
          </w:p>
        </w:tc>
        <w:tc>
          <w:tcPr>
            <w:tcW w:w="7655" w:type="dxa"/>
            <w:gridSpan w:val="11"/>
          </w:tcPr>
          <w:p w:rsidR="00BE21B8" w:rsidRDefault="00BE21B8" w:rsidP="008247C2">
            <w:pPr>
              <w:pStyle w:val="CVNormal-FirstLine"/>
            </w:pPr>
            <w:r>
              <w:t>Diplome master, licenţă, certificate de formare</w:t>
            </w:r>
          </w:p>
        </w:tc>
      </w:tr>
    </w:tbl>
    <w:p w:rsidR="00BE21B8" w:rsidRDefault="00BE21B8" w:rsidP="00BE21B8">
      <w:pPr>
        <w:pStyle w:val="CVNormal"/>
      </w:pPr>
    </w:p>
    <w:p w:rsidR="00B044F7" w:rsidRDefault="00B044F7"/>
    <w:sectPr w:rsidR="00B044F7" w:rsidSect="00024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092" w:rsidRDefault="00B80092" w:rsidP="00024260">
      <w:r>
        <w:separator/>
      </w:r>
    </w:p>
  </w:endnote>
  <w:endnote w:type="continuationSeparator" w:id="0">
    <w:p w:rsidR="00B80092" w:rsidRDefault="00B80092" w:rsidP="0002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F" w:rsidRDefault="00B800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F" w:rsidRDefault="000F49A1">
    <w:pPr>
      <w:pStyle w:val="Footer"/>
      <w:jc w:val="right"/>
    </w:pPr>
    <w:r>
      <w:fldChar w:fldCharType="begin"/>
    </w:r>
    <w:r w:rsidR="00161D4C">
      <w:instrText xml:space="preserve"> PAGE   \* MERGEFORMAT </w:instrText>
    </w:r>
    <w:r>
      <w:fldChar w:fldCharType="separate"/>
    </w:r>
    <w:r w:rsidR="00CA1DCB">
      <w:rPr>
        <w:noProof/>
      </w:rPr>
      <w:t>1</w:t>
    </w:r>
    <w:r>
      <w:fldChar w:fldCharType="end"/>
    </w:r>
  </w:p>
  <w:p w:rsidR="00AF3703" w:rsidRDefault="00B80092">
    <w:pPr>
      <w:pStyle w:val="CVFooter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F" w:rsidRDefault="00B800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092" w:rsidRDefault="00B80092" w:rsidP="00024260">
      <w:r>
        <w:separator/>
      </w:r>
    </w:p>
  </w:footnote>
  <w:footnote w:type="continuationSeparator" w:id="0">
    <w:p w:rsidR="00B80092" w:rsidRDefault="00B80092" w:rsidP="0002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F" w:rsidRDefault="00B800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F" w:rsidRDefault="00B800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5F" w:rsidRDefault="00B800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50BB"/>
    <w:multiLevelType w:val="hybridMultilevel"/>
    <w:tmpl w:val="10CCD770"/>
    <w:lvl w:ilvl="0" w:tplc="682AB4D6">
      <w:start w:val="8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2F3E"/>
    <w:multiLevelType w:val="hybridMultilevel"/>
    <w:tmpl w:val="93C6BC5C"/>
    <w:lvl w:ilvl="0" w:tplc="714C08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98446EF"/>
    <w:multiLevelType w:val="hybridMultilevel"/>
    <w:tmpl w:val="D98C8E9C"/>
    <w:lvl w:ilvl="0" w:tplc="4FE45D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938C1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9408B7"/>
    <w:multiLevelType w:val="hybridMultilevel"/>
    <w:tmpl w:val="8766C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45D3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CF3FB1"/>
    <w:multiLevelType w:val="hybridMultilevel"/>
    <w:tmpl w:val="2E36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046BB"/>
    <w:multiLevelType w:val="hybridMultilevel"/>
    <w:tmpl w:val="9D124142"/>
    <w:lvl w:ilvl="0" w:tplc="EC38D346">
      <w:start w:val="1"/>
      <w:numFmt w:val="decimal"/>
      <w:lvlText w:val="%1."/>
      <w:lvlJc w:val="left"/>
      <w:pPr>
        <w:ind w:left="81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EA5607B"/>
    <w:multiLevelType w:val="hybridMultilevel"/>
    <w:tmpl w:val="B9FED12A"/>
    <w:lvl w:ilvl="0" w:tplc="AD80935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B8"/>
    <w:rsid w:val="00024260"/>
    <w:rsid w:val="000F49A1"/>
    <w:rsid w:val="001206A6"/>
    <w:rsid w:val="00161D4C"/>
    <w:rsid w:val="001B2719"/>
    <w:rsid w:val="001B67C8"/>
    <w:rsid w:val="00294F31"/>
    <w:rsid w:val="00372404"/>
    <w:rsid w:val="003E2158"/>
    <w:rsid w:val="003E5302"/>
    <w:rsid w:val="00435B7F"/>
    <w:rsid w:val="00455AC8"/>
    <w:rsid w:val="004C4A06"/>
    <w:rsid w:val="005145BC"/>
    <w:rsid w:val="00662013"/>
    <w:rsid w:val="00684828"/>
    <w:rsid w:val="007479EB"/>
    <w:rsid w:val="009566F0"/>
    <w:rsid w:val="00A315ED"/>
    <w:rsid w:val="00A361C7"/>
    <w:rsid w:val="00A531AE"/>
    <w:rsid w:val="00B044F7"/>
    <w:rsid w:val="00B40100"/>
    <w:rsid w:val="00B656C0"/>
    <w:rsid w:val="00B80092"/>
    <w:rsid w:val="00BE21B8"/>
    <w:rsid w:val="00C145E2"/>
    <w:rsid w:val="00C90044"/>
    <w:rsid w:val="00CA1DCB"/>
    <w:rsid w:val="00CE2476"/>
    <w:rsid w:val="00D64F64"/>
    <w:rsid w:val="00D91205"/>
    <w:rsid w:val="00DC2542"/>
    <w:rsid w:val="00E35864"/>
    <w:rsid w:val="00E7042E"/>
    <w:rsid w:val="00E92A9F"/>
    <w:rsid w:val="00EA12CB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8AABB-E2D4-4BBB-9A3A-0F980837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B8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E21B8"/>
    <w:rPr>
      <w:color w:val="0000FF"/>
      <w:u w:val="single"/>
    </w:rPr>
  </w:style>
  <w:style w:type="paragraph" w:customStyle="1" w:styleId="CVTitle">
    <w:name w:val="CV Title"/>
    <w:basedOn w:val="Normal"/>
    <w:rsid w:val="00BE21B8"/>
    <w:pPr>
      <w:ind w:left="113" w:right="113"/>
      <w:jc w:val="right"/>
    </w:pPr>
    <w:rPr>
      <w:b/>
      <w:bCs/>
      <w:spacing w:val="10"/>
      <w:sz w:val="28"/>
    </w:rPr>
  </w:style>
  <w:style w:type="paragraph" w:customStyle="1" w:styleId="CVHeading1">
    <w:name w:val="CV Heading 1"/>
    <w:basedOn w:val="Normal"/>
    <w:next w:val="Normal"/>
    <w:rsid w:val="00BE21B8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BE21B8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BE21B8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BE21B8"/>
    <w:pPr>
      <w:spacing w:before="74"/>
    </w:pPr>
  </w:style>
  <w:style w:type="paragraph" w:customStyle="1" w:styleId="CVHeadingLanguage">
    <w:name w:val="CV Heading Language"/>
    <w:basedOn w:val="Normal"/>
    <w:next w:val="LevelAssessment-Code"/>
    <w:rsid w:val="00BE21B8"/>
    <w:pPr>
      <w:ind w:left="113" w:right="113"/>
      <w:jc w:val="right"/>
    </w:pPr>
    <w:rPr>
      <w:b/>
      <w:sz w:val="22"/>
    </w:rPr>
  </w:style>
  <w:style w:type="paragraph" w:customStyle="1" w:styleId="LevelAssessment-Code">
    <w:name w:val="Level Assessment - Code"/>
    <w:basedOn w:val="Normal"/>
    <w:next w:val="LevelAssessment-Description"/>
    <w:rsid w:val="00BE21B8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BE21B8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BE21B8"/>
    <w:rPr>
      <w:i/>
    </w:rPr>
  </w:style>
  <w:style w:type="paragraph" w:customStyle="1" w:styleId="LevelAssessment-Heading1">
    <w:name w:val="Level Assessment - Heading 1"/>
    <w:basedOn w:val="LevelAssessment-Code"/>
    <w:rsid w:val="00BE21B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BE21B8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BE21B8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BE21B8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BE21B8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BE21B8"/>
    <w:pPr>
      <w:ind w:left="113" w:right="113"/>
    </w:pPr>
  </w:style>
  <w:style w:type="paragraph" w:customStyle="1" w:styleId="CVSpacer">
    <w:name w:val="CV Spacer"/>
    <w:basedOn w:val="CVNormal"/>
    <w:rsid w:val="00BE21B8"/>
    <w:rPr>
      <w:sz w:val="4"/>
    </w:rPr>
  </w:style>
  <w:style w:type="paragraph" w:customStyle="1" w:styleId="CVNormal-FirstLine">
    <w:name w:val="CV Normal - First Line"/>
    <w:basedOn w:val="CVNormal"/>
    <w:next w:val="CVNormal"/>
    <w:rsid w:val="00BE21B8"/>
    <w:pPr>
      <w:spacing w:before="74"/>
    </w:pPr>
  </w:style>
  <w:style w:type="paragraph" w:customStyle="1" w:styleId="CVFooterRight">
    <w:name w:val="CV Footer Right"/>
    <w:basedOn w:val="Normal"/>
    <w:rsid w:val="00BE21B8"/>
    <w:rPr>
      <w:bCs/>
      <w:sz w:val="16"/>
    </w:rPr>
  </w:style>
  <w:style w:type="paragraph" w:styleId="Footer">
    <w:name w:val="footer"/>
    <w:basedOn w:val="Normal"/>
    <w:link w:val="FooterChar"/>
    <w:uiPriority w:val="99"/>
    <w:rsid w:val="00BE21B8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1B8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Header">
    <w:name w:val="header"/>
    <w:basedOn w:val="Normal"/>
    <w:link w:val="HeaderChar"/>
    <w:semiHidden/>
    <w:rsid w:val="00BE21B8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semiHidden/>
    <w:rsid w:val="00BE21B8"/>
    <w:rPr>
      <w:rFonts w:ascii="Arial Narrow" w:eastAsia="Times New Roman" w:hAnsi="Arial Narrow" w:cs="Times New Roman"/>
      <w:sz w:val="20"/>
      <w:szCs w:val="20"/>
      <w:lang w:val="ro-RO" w:eastAsia="ar-SA"/>
    </w:rPr>
  </w:style>
  <w:style w:type="paragraph" w:styleId="ListParagraph">
    <w:name w:val="List Paragraph"/>
    <w:basedOn w:val="Normal"/>
    <w:uiPriority w:val="34"/>
    <w:qFormat/>
    <w:rsid w:val="00A53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Acasa</cp:lastModifiedBy>
  <cp:revision>2</cp:revision>
  <dcterms:created xsi:type="dcterms:W3CDTF">2017-02-09T10:05:00Z</dcterms:created>
  <dcterms:modified xsi:type="dcterms:W3CDTF">2017-02-09T10:05:00Z</dcterms:modified>
</cp:coreProperties>
</file>